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95" w:rsidRDefault="00071449" w:rsidP="00CD3F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მუშაკების განვითარების გეგმა</w:t>
      </w:r>
    </w:p>
    <w:p w:rsidR="00071449" w:rsidRDefault="00071449" w:rsidP="00CD3FD4">
      <w:pPr>
        <w:jc w:val="both"/>
        <w:rPr>
          <w:rFonts w:ascii="Sylfaen" w:hAnsi="Sylfaen"/>
          <w:lang w:val="ka-GE"/>
        </w:rPr>
      </w:pPr>
    </w:p>
    <w:p w:rsidR="00071449" w:rsidRDefault="00071449" w:rsidP="00CD3F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წელს საქართველოს პარლამენტის მიერ მიღებული იქნა კანონი </w:t>
      </w:r>
      <w:r w:rsidR="00CD3FD4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სოციალური სამუშაოს შესახებ</w:t>
      </w:r>
      <w:r w:rsidR="00CD3FD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და შემუშავდა კანონის განხორციელების სამოქმედო გეგმა.</w:t>
      </w:r>
      <w:r w:rsidR="00CD3FD4">
        <w:rPr>
          <w:rFonts w:ascii="Sylfaen" w:hAnsi="Sylfaen"/>
          <w:lang w:val="ka-GE"/>
        </w:rPr>
        <w:t xml:space="preserve"> </w:t>
      </w:r>
    </w:p>
    <w:p w:rsidR="00071449" w:rsidRDefault="00071449" w:rsidP="00CD3F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კანონის განხორციელების სამოქმედო გეგმით, </w:t>
      </w:r>
      <w:r w:rsidR="00CD3FD4">
        <w:rPr>
          <w:rFonts w:ascii="Sylfaen" w:hAnsi="Sylfaen"/>
          <w:lang w:val="ka-GE"/>
        </w:rPr>
        <w:t xml:space="preserve">განისაზღვრა სხვადასხვა უწყებების ვალდებულებები, მათ შორის </w:t>
      </w:r>
      <w:r>
        <w:rPr>
          <w:rFonts w:ascii="Sylfaen" w:hAnsi="Sylfaen"/>
          <w:lang w:val="ka-GE"/>
        </w:rPr>
        <w:t xml:space="preserve">სამინისტროს, </w:t>
      </w:r>
      <w:r w:rsidR="00CD3FD4">
        <w:rPr>
          <w:rFonts w:ascii="Sylfaen" w:hAnsi="Sylfaen"/>
          <w:lang w:val="ka-GE"/>
        </w:rPr>
        <w:t>დაევალა</w:t>
      </w:r>
      <w:r>
        <w:rPr>
          <w:rFonts w:ascii="Sylfaen" w:hAnsi="Sylfaen"/>
          <w:lang w:val="ka-GE"/>
        </w:rPr>
        <w:t xml:space="preserve"> სოციალური მუშაკების რაოდენობის ზრდა</w:t>
      </w:r>
      <w:r w:rsidR="00CD3FD4">
        <w:rPr>
          <w:rFonts w:ascii="Sylfaen" w:hAnsi="Sylfaen"/>
          <w:lang w:val="ka-GE"/>
        </w:rPr>
        <w:t xml:space="preserve"> (კანონი ითვალისწინებს ერთი</w:t>
      </w:r>
      <w:r w:rsidR="000517C3">
        <w:rPr>
          <w:rFonts w:ascii="Sylfaen" w:hAnsi="Sylfaen"/>
          <w:lang w:val="ka-GE"/>
        </w:rPr>
        <w:t xml:space="preserve"> სოციალური მუშაკის მიერ ერთდროულად არაუმეტეს 50 საქმის</w:t>
      </w:r>
      <w:r w:rsidR="00CD3FD4">
        <w:rPr>
          <w:rFonts w:ascii="Sylfaen" w:hAnsi="Sylfaen"/>
          <w:lang w:val="ka-GE"/>
        </w:rPr>
        <w:t xml:space="preserve"> </w:t>
      </w:r>
      <w:r w:rsidR="000517C3">
        <w:rPr>
          <w:rFonts w:ascii="Sylfaen" w:hAnsi="Sylfaen"/>
          <w:lang w:val="ka-GE"/>
        </w:rPr>
        <w:t>წარმოებას</w:t>
      </w:r>
      <w:r w:rsidR="00CD3FD4">
        <w:rPr>
          <w:rFonts w:ascii="Sylfaen" w:hAnsi="Sylfaen"/>
          <w:lang w:val="ka-GE"/>
        </w:rPr>
        <w:t>)</w:t>
      </w:r>
      <w:r w:rsidR="000517C3">
        <w:rPr>
          <w:rFonts w:ascii="Sylfaen" w:hAnsi="Sylfaen"/>
          <w:lang w:val="ka-GE"/>
        </w:rPr>
        <w:t>.</w:t>
      </w:r>
    </w:p>
    <w:p w:rsidR="00CD3FD4" w:rsidRDefault="00071449" w:rsidP="00CD3F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 მდგომარეობით, სსიპ სოცი</w:t>
      </w:r>
      <w:r w:rsidR="00CD3FD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ლური მომსახურების სააგენტოში დასაქმებულია 225 სოციალური მუშაკი</w:t>
      </w:r>
      <w:r w:rsidR="00CD3FD4">
        <w:rPr>
          <w:rFonts w:ascii="Sylfaen" w:hAnsi="Sylfaen"/>
          <w:lang w:val="ka-GE"/>
        </w:rPr>
        <w:t xml:space="preserve">. აქედან 19 უფროსი სოციალური მუშაკი, რომელთა ხელფასი შეადგენს - 1000 ლარს, ხოლო სოციალური მუშაკის ხელფასი თბილისში შეადგენს 850 ლარი, რეგიონში  - 800 ლარი.  </w:t>
      </w:r>
    </w:p>
    <w:p w:rsidR="00071449" w:rsidRDefault="00071449" w:rsidP="00CD3F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წელს დაგეგმილია </w:t>
      </w:r>
      <w:r w:rsidR="000517C3">
        <w:rPr>
          <w:rFonts w:ascii="Sylfaen" w:hAnsi="Sylfaen"/>
          <w:lang w:val="ka-GE"/>
        </w:rPr>
        <w:t>დამატებით 50 სოციალური მუშაკის</w:t>
      </w:r>
      <w:r w:rsidR="00CD3FD4">
        <w:rPr>
          <w:rFonts w:ascii="Sylfaen" w:hAnsi="Sylfaen"/>
          <w:lang w:val="ka-GE"/>
        </w:rPr>
        <w:t xml:space="preserve"> აყვანა, რომლ</w:t>
      </w:r>
      <w:r w:rsidR="00BD3587">
        <w:rPr>
          <w:rFonts w:ascii="Sylfaen" w:hAnsi="Sylfaen"/>
          <w:lang w:val="ka-GE"/>
        </w:rPr>
        <w:t>ებ</w:t>
      </w:r>
      <w:r w:rsidR="00CD3FD4">
        <w:rPr>
          <w:rFonts w:ascii="Sylfaen" w:hAnsi="Sylfaen"/>
          <w:lang w:val="ka-GE"/>
        </w:rPr>
        <w:t xml:space="preserve">იც გადანაწილდებიან  სააგენტოს ტერიტორიულ ერთეულებში. </w:t>
      </w:r>
    </w:p>
    <w:p w:rsidR="00CD3FD4" w:rsidRPr="00071449" w:rsidRDefault="00CD3FD4" w:rsidP="00CD3FD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მუშაობის ხარისხის გაუმჯობესების მიზნით </w:t>
      </w:r>
      <w:r>
        <w:rPr>
          <w:rFonts w:ascii="Sylfaen" w:hAnsi="Sylfaen"/>
        </w:rPr>
        <w:t>UNICEF-</w:t>
      </w:r>
      <w:r>
        <w:rPr>
          <w:rFonts w:ascii="Sylfaen" w:hAnsi="Sylfaen"/>
          <w:lang w:val="ka-GE"/>
        </w:rPr>
        <w:t xml:space="preserve">ის მხარდაჭერით 2018-2019 წლებში </w:t>
      </w:r>
      <w:r w:rsidR="00BD3587">
        <w:rPr>
          <w:rFonts w:ascii="Sylfaen" w:hAnsi="Sylfaen"/>
          <w:lang w:val="ka-GE"/>
        </w:rPr>
        <w:t>ხორციელდება „</w:t>
      </w:r>
      <w:r>
        <w:rPr>
          <w:rFonts w:ascii="Sylfaen" w:hAnsi="Sylfaen"/>
          <w:lang w:val="ka-GE"/>
        </w:rPr>
        <w:t>სოციალური მუშაკების შესაძლებლობების გაძლიერების პროექტი</w:t>
      </w:r>
      <w:r w:rsidR="00BD3587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, რომლის ფარგლებშიც </w:t>
      </w:r>
      <w:r w:rsidR="00BD3587">
        <w:rPr>
          <w:rFonts w:ascii="Sylfaen" w:hAnsi="Sylfaen"/>
          <w:lang w:val="ka-GE"/>
        </w:rPr>
        <w:t xml:space="preserve">შეფასდა, სოციალური სამუშაოს ხარისხი და შამუშავდა განვითარებისკენ მიმართული რეკომენდაციები, რომელთა გათვალისწინებით ამ ეტაპზე მიმდინარეობს </w:t>
      </w:r>
      <w:r>
        <w:rPr>
          <w:rFonts w:ascii="Sylfaen" w:hAnsi="Sylfaen"/>
          <w:lang w:val="ka-GE"/>
        </w:rPr>
        <w:t xml:space="preserve">სოციალური სამუშაოს სტანდარტული ოპერაციული პროცედურების შემუშავება და ზედამხედველობის მექამიზმების გაუმჯობესება. </w:t>
      </w:r>
      <w:bookmarkStart w:id="0" w:name="_GoBack"/>
      <w:bookmarkEnd w:id="0"/>
    </w:p>
    <w:sectPr w:rsidR="00CD3FD4" w:rsidRPr="000714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45C3"/>
    <w:multiLevelType w:val="hybridMultilevel"/>
    <w:tmpl w:val="13E81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9"/>
    <w:rsid w:val="000517C3"/>
    <w:rsid w:val="00071449"/>
    <w:rsid w:val="005F2917"/>
    <w:rsid w:val="006F4295"/>
    <w:rsid w:val="00BD3587"/>
    <w:rsid w:val="00C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1</cp:revision>
  <dcterms:created xsi:type="dcterms:W3CDTF">2019-01-15T15:32:00Z</dcterms:created>
  <dcterms:modified xsi:type="dcterms:W3CDTF">2019-01-15T16:22:00Z</dcterms:modified>
</cp:coreProperties>
</file>